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37C0" w14:textId="77777777" w:rsidR="00C923A1" w:rsidRDefault="008D40AE">
      <w:pPr>
        <w:pStyle w:val="BodyText"/>
        <w:ind w:left="3226"/>
        <w:rPr>
          <w:rFonts w:ascii="Times New Roman"/>
          <w:sz w:val="20"/>
        </w:rPr>
      </w:pPr>
      <w:r>
        <w:rPr>
          <w:rFonts w:ascii="Times New Roman"/>
          <w:noProof/>
          <w:sz w:val="20"/>
        </w:rPr>
        <w:drawing>
          <wp:inline distT="0" distB="0" distL="0" distR="0" wp14:anchorId="195737E3" wp14:editId="195737E4">
            <wp:extent cx="1597437" cy="464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97437" cy="464343"/>
                    </a:xfrm>
                    <a:prstGeom prst="rect">
                      <a:avLst/>
                    </a:prstGeom>
                  </pic:spPr>
                </pic:pic>
              </a:graphicData>
            </a:graphic>
          </wp:inline>
        </w:drawing>
      </w:r>
    </w:p>
    <w:p w14:paraId="195737C1" w14:textId="77777777" w:rsidR="00C923A1" w:rsidRDefault="00C923A1">
      <w:pPr>
        <w:pStyle w:val="BodyText"/>
        <w:rPr>
          <w:rFonts w:ascii="Times New Roman"/>
          <w:sz w:val="20"/>
        </w:rPr>
      </w:pPr>
    </w:p>
    <w:p w14:paraId="195737C2" w14:textId="40D94AD6" w:rsidR="00C923A1" w:rsidRDefault="008D40AE">
      <w:pPr>
        <w:pStyle w:val="Title"/>
      </w:pPr>
      <w:r>
        <w:t>Position:</w:t>
      </w:r>
      <w:r>
        <w:rPr>
          <w:spacing w:val="-5"/>
        </w:rPr>
        <w:t xml:space="preserve"> </w:t>
      </w:r>
      <w:r w:rsidR="00526D2B" w:rsidRPr="00034B60">
        <w:rPr>
          <w:b w:val="0"/>
          <w:bCs w:val="0"/>
        </w:rPr>
        <w:t>Teaching Assistant</w:t>
      </w:r>
      <w:r w:rsidR="00941930">
        <w:rPr>
          <w:b w:val="0"/>
          <w:bCs w:val="0"/>
        </w:rPr>
        <w:t xml:space="preserve"> </w:t>
      </w:r>
    </w:p>
    <w:p w14:paraId="195737C3" w14:textId="324CC366" w:rsidR="00C923A1" w:rsidRDefault="008D40AE">
      <w:pPr>
        <w:spacing w:before="10"/>
        <w:ind w:left="118"/>
        <w:rPr>
          <w:sz w:val="24"/>
        </w:rPr>
      </w:pPr>
      <w:r>
        <w:rPr>
          <w:b/>
          <w:sz w:val="24"/>
        </w:rPr>
        <w:t>Salary</w:t>
      </w:r>
      <w:r>
        <w:rPr>
          <w:b/>
          <w:spacing w:val="-5"/>
          <w:sz w:val="24"/>
        </w:rPr>
        <w:t xml:space="preserve"> </w:t>
      </w:r>
      <w:r>
        <w:rPr>
          <w:b/>
          <w:sz w:val="24"/>
        </w:rPr>
        <w:t>Scale:</w:t>
      </w:r>
      <w:r>
        <w:rPr>
          <w:b/>
          <w:spacing w:val="-1"/>
          <w:sz w:val="24"/>
        </w:rPr>
        <w:t xml:space="preserve"> </w:t>
      </w:r>
      <w:r w:rsidR="006F4AB3" w:rsidRPr="006F4AB3">
        <w:rPr>
          <w:spacing w:val="-4"/>
          <w:sz w:val="24"/>
        </w:rPr>
        <w:t>£</w:t>
      </w:r>
      <w:r w:rsidR="00166C66">
        <w:rPr>
          <w:spacing w:val="-4"/>
          <w:sz w:val="24"/>
        </w:rPr>
        <w:t>18,594</w:t>
      </w:r>
      <w:r w:rsidR="006F4AB3">
        <w:rPr>
          <w:b/>
          <w:spacing w:val="-1"/>
          <w:sz w:val="24"/>
        </w:rPr>
        <w:t xml:space="preserve"> </w:t>
      </w:r>
      <w:r w:rsidR="006F4AB3" w:rsidRPr="006F4AB3">
        <w:rPr>
          <w:bCs/>
          <w:spacing w:val="-1"/>
          <w:sz w:val="24"/>
        </w:rPr>
        <w:t xml:space="preserve">(Pathways </w:t>
      </w:r>
      <w:r w:rsidR="00166C66">
        <w:rPr>
          <w:bCs/>
          <w:spacing w:val="-1"/>
          <w:sz w:val="24"/>
        </w:rPr>
        <w:t>pay</w:t>
      </w:r>
      <w:r w:rsidR="006F4AB3" w:rsidRPr="006F4AB3">
        <w:rPr>
          <w:bCs/>
          <w:spacing w:val="-1"/>
          <w:sz w:val="24"/>
        </w:rPr>
        <w:t xml:space="preserve"> scale)</w:t>
      </w:r>
      <w:r w:rsidR="001012A0">
        <w:rPr>
          <w:bCs/>
          <w:spacing w:val="-1"/>
          <w:sz w:val="24"/>
        </w:rPr>
        <w:t xml:space="preserve"> p</w:t>
      </w:r>
      <w:r w:rsidR="002B7F66">
        <w:rPr>
          <w:bCs/>
          <w:spacing w:val="-1"/>
          <w:sz w:val="24"/>
        </w:rPr>
        <w:t>er annum</w:t>
      </w:r>
    </w:p>
    <w:p w14:paraId="195737C4" w14:textId="77777777" w:rsidR="00C923A1" w:rsidRDefault="008D40AE">
      <w:pPr>
        <w:spacing w:before="9"/>
        <w:ind w:left="118"/>
        <w:rPr>
          <w:sz w:val="24"/>
        </w:rPr>
      </w:pPr>
      <w:r>
        <w:rPr>
          <w:b/>
          <w:sz w:val="24"/>
        </w:rPr>
        <w:t>Employer:</w:t>
      </w:r>
      <w:r>
        <w:rPr>
          <w:b/>
          <w:spacing w:val="-3"/>
          <w:sz w:val="24"/>
        </w:rPr>
        <w:t xml:space="preserve"> </w:t>
      </w:r>
      <w:r>
        <w:rPr>
          <w:sz w:val="24"/>
        </w:rPr>
        <w:t>Pathways</w:t>
      </w:r>
      <w:r>
        <w:rPr>
          <w:spacing w:val="-4"/>
          <w:sz w:val="24"/>
        </w:rPr>
        <w:t xml:space="preserve"> </w:t>
      </w:r>
      <w:r>
        <w:rPr>
          <w:sz w:val="24"/>
        </w:rPr>
        <w:t>Education</w:t>
      </w:r>
    </w:p>
    <w:p w14:paraId="195737C5" w14:textId="77777777" w:rsidR="00C923A1" w:rsidRDefault="008D40AE">
      <w:pPr>
        <w:pStyle w:val="BodyText"/>
        <w:spacing w:before="10"/>
        <w:ind w:left="118"/>
      </w:pPr>
      <w:r>
        <w:rPr>
          <w:b/>
        </w:rPr>
        <w:t>Location:</w:t>
      </w:r>
      <w:r>
        <w:rPr>
          <w:b/>
          <w:spacing w:val="-3"/>
        </w:rPr>
        <w:t xml:space="preserve"> </w:t>
      </w:r>
      <w:r>
        <w:t>Sundial</w:t>
      </w:r>
      <w:r>
        <w:rPr>
          <w:spacing w:val="-4"/>
        </w:rPr>
        <w:t xml:space="preserve"> </w:t>
      </w:r>
      <w:r>
        <w:t>House,</w:t>
      </w:r>
      <w:r>
        <w:rPr>
          <w:spacing w:val="-2"/>
        </w:rPr>
        <w:t xml:space="preserve"> </w:t>
      </w:r>
      <w:r>
        <w:t>Sundial</w:t>
      </w:r>
      <w:r>
        <w:rPr>
          <w:spacing w:val="-1"/>
        </w:rPr>
        <w:t xml:space="preserve"> </w:t>
      </w:r>
      <w:r>
        <w:t>Stables,</w:t>
      </w:r>
      <w:r>
        <w:rPr>
          <w:spacing w:val="-1"/>
        </w:rPr>
        <w:t xml:space="preserve"> </w:t>
      </w:r>
      <w:r>
        <w:t>Jumps</w:t>
      </w:r>
      <w:r>
        <w:rPr>
          <w:spacing w:val="-3"/>
        </w:rPr>
        <w:t xml:space="preserve"> </w:t>
      </w:r>
      <w:r>
        <w:t>Road,</w:t>
      </w:r>
      <w:r>
        <w:rPr>
          <w:spacing w:val="-2"/>
        </w:rPr>
        <w:t xml:space="preserve"> </w:t>
      </w:r>
      <w:r>
        <w:t>Farnham,</w:t>
      </w:r>
      <w:r>
        <w:rPr>
          <w:spacing w:val="-1"/>
        </w:rPr>
        <w:t xml:space="preserve"> </w:t>
      </w:r>
      <w:r>
        <w:t>GU10</w:t>
      </w:r>
      <w:r>
        <w:rPr>
          <w:spacing w:val="-3"/>
        </w:rPr>
        <w:t xml:space="preserve"> </w:t>
      </w:r>
      <w:r>
        <w:t>2LB</w:t>
      </w:r>
    </w:p>
    <w:p w14:paraId="22A4318F" w14:textId="36BEAC3C" w:rsidR="00503C29" w:rsidRDefault="008D40AE" w:rsidP="00503C29">
      <w:pPr>
        <w:spacing w:before="9" w:line="249" w:lineRule="auto"/>
        <w:ind w:left="118" w:right="3968"/>
        <w:rPr>
          <w:spacing w:val="1"/>
          <w:sz w:val="24"/>
        </w:rPr>
      </w:pPr>
      <w:r>
        <w:rPr>
          <w:b/>
          <w:sz w:val="24"/>
        </w:rPr>
        <w:t xml:space="preserve">Contract Type: </w:t>
      </w:r>
      <w:r>
        <w:rPr>
          <w:sz w:val="24"/>
        </w:rPr>
        <w:t>Full time</w:t>
      </w:r>
      <w:r w:rsidR="000F06A7">
        <w:rPr>
          <w:spacing w:val="1"/>
          <w:sz w:val="24"/>
        </w:rPr>
        <w:t>. T</w:t>
      </w:r>
      <w:r w:rsidR="00503C29">
        <w:rPr>
          <w:spacing w:val="1"/>
          <w:sz w:val="24"/>
        </w:rPr>
        <w:t xml:space="preserve">erm time </w:t>
      </w:r>
      <w:r w:rsidR="002B7F66">
        <w:rPr>
          <w:spacing w:val="1"/>
          <w:sz w:val="24"/>
        </w:rPr>
        <w:t>39 week contract</w:t>
      </w:r>
    </w:p>
    <w:p w14:paraId="11E7BD6B" w14:textId="1DC1D6A4" w:rsidR="0003022F" w:rsidRDefault="008D40AE" w:rsidP="0003022F">
      <w:pPr>
        <w:spacing w:line="250" w:lineRule="auto"/>
        <w:ind w:left="119"/>
        <w:rPr>
          <w:sz w:val="24"/>
        </w:rPr>
      </w:pPr>
      <w:r>
        <w:rPr>
          <w:b/>
          <w:sz w:val="24"/>
        </w:rPr>
        <w:t>Contract</w:t>
      </w:r>
      <w:r>
        <w:rPr>
          <w:b/>
          <w:spacing w:val="-1"/>
          <w:sz w:val="24"/>
        </w:rPr>
        <w:t xml:space="preserve"> </w:t>
      </w:r>
      <w:r>
        <w:rPr>
          <w:b/>
          <w:sz w:val="24"/>
        </w:rPr>
        <w:t>Term:</w:t>
      </w:r>
      <w:r>
        <w:rPr>
          <w:b/>
          <w:spacing w:val="2"/>
          <w:sz w:val="24"/>
        </w:rPr>
        <w:t xml:space="preserve"> </w:t>
      </w:r>
      <w:r w:rsidR="00B10F00">
        <w:rPr>
          <w:sz w:val="24"/>
        </w:rPr>
        <w:t>P</w:t>
      </w:r>
      <w:r w:rsidR="0003022F">
        <w:rPr>
          <w:sz w:val="24"/>
        </w:rPr>
        <w:t xml:space="preserve">ermanent contract </w:t>
      </w:r>
    </w:p>
    <w:p w14:paraId="2B0A06C1" w14:textId="35CF05E0" w:rsidR="001464AF" w:rsidRDefault="001464AF" w:rsidP="001464AF">
      <w:pPr>
        <w:spacing w:line="289" w:lineRule="exact"/>
        <w:ind w:left="118"/>
        <w:rPr>
          <w:sz w:val="24"/>
        </w:rPr>
      </w:pPr>
      <w:r>
        <w:rPr>
          <w:b/>
          <w:sz w:val="24"/>
        </w:rPr>
        <w:t>Start</w:t>
      </w:r>
      <w:r>
        <w:rPr>
          <w:b/>
          <w:spacing w:val="-2"/>
          <w:sz w:val="24"/>
        </w:rPr>
        <w:t xml:space="preserve"> </w:t>
      </w:r>
      <w:r>
        <w:rPr>
          <w:b/>
          <w:sz w:val="24"/>
        </w:rPr>
        <w:t xml:space="preserve">Date: </w:t>
      </w:r>
      <w:r w:rsidR="000D6396">
        <w:rPr>
          <w:bCs/>
          <w:sz w:val="24"/>
        </w:rPr>
        <w:t>As soon as possible</w:t>
      </w:r>
    </w:p>
    <w:p w14:paraId="1008574E" w14:textId="77777777" w:rsidR="001464AF" w:rsidRDefault="001464AF" w:rsidP="0003022F">
      <w:pPr>
        <w:spacing w:line="250" w:lineRule="auto"/>
        <w:ind w:left="119"/>
        <w:rPr>
          <w:sz w:val="24"/>
        </w:rPr>
      </w:pPr>
    </w:p>
    <w:p w14:paraId="195737C6" w14:textId="476075CA" w:rsidR="00C923A1" w:rsidRDefault="008D40AE" w:rsidP="00D852D7">
      <w:pPr>
        <w:spacing w:before="9" w:line="250" w:lineRule="auto"/>
        <w:ind w:left="119"/>
        <w:rPr>
          <w:bCs/>
          <w:spacing w:val="-2"/>
          <w:sz w:val="24"/>
        </w:rPr>
      </w:pPr>
      <w:r>
        <w:rPr>
          <w:b/>
          <w:sz w:val="24"/>
        </w:rPr>
        <w:t>Closing</w:t>
      </w:r>
      <w:r>
        <w:rPr>
          <w:b/>
          <w:spacing w:val="-5"/>
          <w:sz w:val="24"/>
        </w:rPr>
        <w:t xml:space="preserve"> </w:t>
      </w:r>
      <w:r w:rsidR="001464AF">
        <w:rPr>
          <w:b/>
          <w:sz w:val="24"/>
        </w:rPr>
        <w:t>d</w:t>
      </w:r>
      <w:r>
        <w:rPr>
          <w:b/>
          <w:sz w:val="24"/>
        </w:rPr>
        <w:t>ate</w:t>
      </w:r>
      <w:r w:rsidR="001464AF">
        <w:rPr>
          <w:b/>
          <w:sz w:val="24"/>
        </w:rPr>
        <w:t xml:space="preserve"> for applications</w:t>
      </w:r>
      <w:r>
        <w:rPr>
          <w:b/>
          <w:sz w:val="24"/>
        </w:rPr>
        <w:t>:</w:t>
      </w:r>
      <w:r>
        <w:rPr>
          <w:b/>
          <w:spacing w:val="-2"/>
          <w:sz w:val="24"/>
        </w:rPr>
        <w:t xml:space="preserve"> </w:t>
      </w:r>
      <w:r w:rsidR="00D852D7" w:rsidRPr="000D6396">
        <w:rPr>
          <w:bCs/>
          <w:spacing w:val="-2"/>
          <w:sz w:val="24"/>
        </w:rPr>
        <w:t>Monday</w:t>
      </w:r>
      <w:r w:rsidR="00D852D7" w:rsidRPr="000D6396">
        <w:rPr>
          <w:b/>
          <w:spacing w:val="-2"/>
          <w:sz w:val="24"/>
        </w:rPr>
        <w:t xml:space="preserve"> </w:t>
      </w:r>
      <w:r w:rsidR="001A519E">
        <w:rPr>
          <w:bCs/>
          <w:spacing w:val="-2"/>
          <w:sz w:val="24"/>
        </w:rPr>
        <w:t>2</w:t>
      </w:r>
      <w:r w:rsidR="00871278">
        <w:rPr>
          <w:bCs/>
          <w:spacing w:val="-2"/>
          <w:sz w:val="24"/>
        </w:rPr>
        <w:t>9</w:t>
      </w:r>
      <w:r w:rsidR="001A519E" w:rsidRPr="001A519E">
        <w:rPr>
          <w:bCs/>
          <w:spacing w:val="-2"/>
          <w:sz w:val="24"/>
          <w:vertAlign w:val="superscript"/>
        </w:rPr>
        <w:t>th</w:t>
      </w:r>
      <w:r w:rsidR="001A519E">
        <w:rPr>
          <w:bCs/>
          <w:spacing w:val="-2"/>
          <w:sz w:val="24"/>
        </w:rPr>
        <w:t xml:space="preserve"> January</w:t>
      </w:r>
      <w:r w:rsidR="00D852D7" w:rsidRPr="000D6396">
        <w:rPr>
          <w:bCs/>
          <w:spacing w:val="-2"/>
          <w:sz w:val="24"/>
        </w:rPr>
        <w:t>, 9am</w:t>
      </w:r>
    </w:p>
    <w:p w14:paraId="12F87917" w14:textId="284DF6FC" w:rsidR="001464AF" w:rsidRPr="001A519E" w:rsidRDefault="001464AF" w:rsidP="00D852D7">
      <w:pPr>
        <w:spacing w:before="9" w:line="250" w:lineRule="auto"/>
        <w:ind w:left="119"/>
        <w:rPr>
          <w:b/>
          <w:bCs/>
          <w:sz w:val="24"/>
        </w:rPr>
      </w:pPr>
      <w:r>
        <w:rPr>
          <w:b/>
          <w:sz w:val="24"/>
        </w:rPr>
        <w:t xml:space="preserve">Shortlisting: </w:t>
      </w:r>
      <w:r w:rsidR="00C31408">
        <w:rPr>
          <w:bCs/>
          <w:sz w:val="24"/>
        </w:rPr>
        <w:t>Wednesday 29</w:t>
      </w:r>
      <w:r w:rsidR="00C31408" w:rsidRPr="00C31408">
        <w:rPr>
          <w:bCs/>
          <w:sz w:val="24"/>
          <w:vertAlign w:val="superscript"/>
        </w:rPr>
        <w:t>th</w:t>
      </w:r>
      <w:r w:rsidR="00C31408">
        <w:rPr>
          <w:bCs/>
          <w:sz w:val="24"/>
        </w:rPr>
        <w:t xml:space="preserve"> January 2025</w:t>
      </w:r>
      <w:r w:rsidRPr="001A519E">
        <w:rPr>
          <w:sz w:val="24"/>
        </w:rPr>
        <w:t xml:space="preserve"> </w:t>
      </w:r>
    </w:p>
    <w:p w14:paraId="195737C8" w14:textId="25FFCA54" w:rsidR="00C923A1" w:rsidRPr="001A519E" w:rsidRDefault="008D40AE">
      <w:pPr>
        <w:pStyle w:val="BodyText"/>
        <w:spacing w:before="10"/>
        <w:ind w:left="120"/>
      </w:pPr>
      <w:r w:rsidRPr="001A519E">
        <w:rPr>
          <w:b/>
        </w:rPr>
        <w:t>Interviews:</w:t>
      </w:r>
      <w:r w:rsidRPr="001A519E">
        <w:rPr>
          <w:b/>
          <w:spacing w:val="-3"/>
        </w:rPr>
        <w:t xml:space="preserve"> </w:t>
      </w:r>
      <w:r w:rsidR="00C31408">
        <w:rPr>
          <w:bCs/>
          <w:spacing w:val="-3"/>
        </w:rPr>
        <w:t>w/c 3</w:t>
      </w:r>
      <w:r w:rsidR="00C31408" w:rsidRPr="00C31408">
        <w:rPr>
          <w:bCs/>
          <w:spacing w:val="-3"/>
          <w:vertAlign w:val="superscript"/>
        </w:rPr>
        <w:t>rd</w:t>
      </w:r>
      <w:r w:rsidR="00C31408">
        <w:rPr>
          <w:bCs/>
          <w:spacing w:val="-3"/>
        </w:rPr>
        <w:t xml:space="preserve"> February 2025</w:t>
      </w:r>
      <w:r w:rsidR="001B7291" w:rsidRPr="001A519E">
        <w:rPr>
          <w:bCs/>
          <w:spacing w:val="-3"/>
        </w:rPr>
        <w:t xml:space="preserve"> (early interviews for suitable candidates)</w:t>
      </w:r>
    </w:p>
    <w:p w14:paraId="195737C9" w14:textId="77777777" w:rsidR="00C923A1" w:rsidRDefault="00C923A1">
      <w:pPr>
        <w:pStyle w:val="BodyText"/>
        <w:spacing w:before="9"/>
        <w:rPr>
          <w:sz w:val="25"/>
        </w:rPr>
      </w:pPr>
    </w:p>
    <w:p w14:paraId="554E7A1F" w14:textId="77777777" w:rsidR="00997D41" w:rsidRDefault="00997D41" w:rsidP="00997D41">
      <w:pPr>
        <w:rPr>
          <w:sz w:val="24"/>
        </w:rPr>
      </w:pPr>
      <w:r w:rsidRPr="00971638">
        <w:rPr>
          <w:b/>
          <w:bCs/>
          <w:sz w:val="24"/>
        </w:rPr>
        <w:t>Join Our Team:</w:t>
      </w:r>
      <w:r w:rsidRPr="00971638">
        <w:rPr>
          <w:sz w:val="24"/>
        </w:rPr>
        <w:t xml:space="preserve"> A Place to Inspire, Grow, and Thrive</w:t>
      </w:r>
    </w:p>
    <w:p w14:paraId="3EAFDDC4" w14:textId="77777777" w:rsidR="00997D41" w:rsidRPr="00971638" w:rsidRDefault="00997D41" w:rsidP="00997D41">
      <w:pPr>
        <w:rPr>
          <w:sz w:val="24"/>
        </w:rPr>
      </w:pPr>
    </w:p>
    <w:p w14:paraId="7BDB6E42" w14:textId="77777777" w:rsidR="00997D41" w:rsidRDefault="00997D41" w:rsidP="00997D41">
      <w:pPr>
        <w:rPr>
          <w:sz w:val="24"/>
        </w:rPr>
      </w:pPr>
      <w:r w:rsidRPr="00971638">
        <w:rPr>
          <w:sz w:val="24"/>
        </w:rPr>
        <w:t>At Pathways Education, we are redefining what it means to create a truly supportive and inspiring workplace. As a trauma-informed special school, we are committed to providing a personalised education experience for young people aged 9-16 who have faced barriers in mainstream and SEN education. Our learners, many of whom have moderate learning difficulties, are given the care and opportunities they need to rebuild confidence, rediscover learning, and succeed.</w:t>
      </w:r>
    </w:p>
    <w:p w14:paraId="526AA398" w14:textId="77777777" w:rsidR="0014561E" w:rsidRDefault="0014561E" w:rsidP="004C7BF0">
      <w:pPr>
        <w:pStyle w:val="BodyText"/>
        <w:spacing w:line="247" w:lineRule="auto"/>
        <w:ind w:right="389"/>
        <w:jc w:val="both"/>
      </w:pPr>
    </w:p>
    <w:p w14:paraId="2BF88975" w14:textId="77777777" w:rsidR="00A44A72" w:rsidRDefault="00A44A72" w:rsidP="00A44A72">
      <w:pPr>
        <w:rPr>
          <w:b/>
          <w:bCs/>
          <w:sz w:val="24"/>
        </w:rPr>
      </w:pPr>
      <w:r w:rsidRPr="00971638">
        <w:rPr>
          <w:b/>
          <w:bCs/>
          <w:sz w:val="24"/>
        </w:rPr>
        <w:t>About the Role</w:t>
      </w:r>
    </w:p>
    <w:p w14:paraId="78BE0E3D" w14:textId="77777777" w:rsidR="00A44A72" w:rsidRPr="00971638" w:rsidRDefault="00A44A72" w:rsidP="00A44A72">
      <w:pPr>
        <w:rPr>
          <w:b/>
          <w:bCs/>
          <w:sz w:val="24"/>
        </w:rPr>
      </w:pPr>
    </w:p>
    <w:p w14:paraId="2E3537F7" w14:textId="7C36F7A9" w:rsidR="00A44A72" w:rsidRDefault="00A44A72" w:rsidP="00A44A72">
      <w:r w:rsidRPr="00971638">
        <w:rPr>
          <w:sz w:val="24"/>
        </w:rPr>
        <w:t xml:space="preserve">We are seeking motivated, adaptable, and enthusiastic </w:t>
      </w:r>
      <w:r w:rsidR="009B7C5F">
        <w:rPr>
          <w:sz w:val="24"/>
        </w:rPr>
        <w:t>staff</w:t>
      </w:r>
      <w:r w:rsidRPr="00971638">
        <w:rPr>
          <w:sz w:val="24"/>
        </w:rPr>
        <w:t xml:space="preserve"> who are passionate about making a difference in the lives of marginalised young people. </w:t>
      </w:r>
      <w:r w:rsidR="00605176">
        <w:t xml:space="preserve">We are looking for a competent Teaching Assistant to join our team. </w:t>
      </w:r>
      <w:r w:rsidR="009B7C5F">
        <w:t>You will be responsible for working as part of a class team or with individual students as directed.  You may also work with, and be responsible for supervision of, smaller groups of students as required.</w:t>
      </w:r>
      <w:r w:rsidR="00667D67">
        <w:t xml:space="preserve"> We encourage our </w:t>
      </w:r>
      <w:r w:rsidR="00605176">
        <w:t>support staff to specialise in an area of interest to them that is of benefit to the students.</w:t>
      </w:r>
    </w:p>
    <w:p w14:paraId="1C5F2198" w14:textId="77777777" w:rsidR="002A0983" w:rsidRPr="00971638" w:rsidRDefault="002A0983" w:rsidP="00A44A72">
      <w:pPr>
        <w:rPr>
          <w:sz w:val="24"/>
        </w:rPr>
      </w:pPr>
    </w:p>
    <w:p w14:paraId="4AB0D7AC" w14:textId="77777777" w:rsidR="00A44A72" w:rsidRPr="00971638" w:rsidRDefault="00A44A72" w:rsidP="00A44A72">
      <w:pPr>
        <w:rPr>
          <w:sz w:val="24"/>
        </w:rPr>
      </w:pPr>
      <w:r w:rsidRPr="00971638">
        <w:rPr>
          <w:sz w:val="24"/>
        </w:rPr>
        <w:t>Successful candidates will:</w:t>
      </w:r>
    </w:p>
    <w:p w14:paraId="7D4EAC42" w14:textId="77777777" w:rsidR="00A44A72" w:rsidRPr="00971638" w:rsidRDefault="00A44A72" w:rsidP="00A44A72">
      <w:pPr>
        <w:numPr>
          <w:ilvl w:val="0"/>
          <w:numId w:val="3"/>
        </w:numPr>
        <w:rPr>
          <w:sz w:val="24"/>
        </w:rPr>
      </w:pPr>
      <w:r w:rsidRPr="00971638">
        <w:rPr>
          <w:sz w:val="24"/>
        </w:rPr>
        <w:t>Be team players who are organised and committed to high-quality teaching.</w:t>
      </w:r>
    </w:p>
    <w:p w14:paraId="4E336AD1" w14:textId="77777777" w:rsidR="00A44A72" w:rsidRPr="00971638" w:rsidRDefault="00A44A72" w:rsidP="00A44A72">
      <w:pPr>
        <w:numPr>
          <w:ilvl w:val="0"/>
          <w:numId w:val="3"/>
        </w:numPr>
        <w:rPr>
          <w:sz w:val="24"/>
        </w:rPr>
      </w:pPr>
      <w:r w:rsidRPr="00971638">
        <w:rPr>
          <w:sz w:val="24"/>
        </w:rPr>
        <w:t>Be resilient and adaptable, with a positive approach to challenges.</w:t>
      </w:r>
    </w:p>
    <w:p w14:paraId="2595C418" w14:textId="77777777" w:rsidR="00A44A72" w:rsidRPr="00971638" w:rsidRDefault="00A44A72" w:rsidP="00A44A72">
      <w:pPr>
        <w:numPr>
          <w:ilvl w:val="0"/>
          <w:numId w:val="3"/>
        </w:numPr>
        <w:rPr>
          <w:sz w:val="24"/>
        </w:rPr>
      </w:pPr>
      <w:r w:rsidRPr="00971638">
        <w:rPr>
          <w:sz w:val="24"/>
        </w:rPr>
        <w:t>Have experience working with SEN students or in SEN settings (essential).</w:t>
      </w:r>
    </w:p>
    <w:p w14:paraId="7D90A355" w14:textId="77777777" w:rsidR="00A44A72" w:rsidRPr="00971638" w:rsidRDefault="00A44A72" w:rsidP="00A44A72">
      <w:pPr>
        <w:numPr>
          <w:ilvl w:val="0"/>
          <w:numId w:val="3"/>
        </w:numPr>
        <w:rPr>
          <w:sz w:val="24"/>
        </w:rPr>
      </w:pPr>
      <w:r w:rsidRPr="00971638">
        <w:rPr>
          <w:sz w:val="24"/>
        </w:rPr>
        <w:t>Share our commitment to trauma-informed practice (training and support provided).</w:t>
      </w:r>
    </w:p>
    <w:p w14:paraId="30D6F32F" w14:textId="77777777" w:rsidR="00A44A72" w:rsidRPr="00971638" w:rsidRDefault="00A44A72" w:rsidP="00A44A72">
      <w:pPr>
        <w:rPr>
          <w:sz w:val="24"/>
        </w:rPr>
      </w:pPr>
      <w:r w:rsidRPr="00971638">
        <w:rPr>
          <w:sz w:val="24"/>
        </w:rPr>
        <w:t> </w:t>
      </w:r>
    </w:p>
    <w:p w14:paraId="413C1CEE" w14:textId="77777777" w:rsidR="00A44A72" w:rsidRPr="00971638" w:rsidRDefault="00A44A72" w:rsidP="00A44A72">
      <w:pPr>
        <w:rPr>
          <w:sz w:val="24"/>
        </w:rPr>
      </w:pPr>
      <w:r w:rsidRPr="00971638">
        <w:rPr>
          <w:sz w:val="24"/>
        </w:rPr>
        <w:t>As part of the Pathways team, you’ll work in a safe, supportive, and inspiring environment, ensuring that every young person receives the care and attention they need to re-engage and succeed.</w:t>
      </w:r>
    </w:p>
    <w:p w14:paraId="04ED94FF" w14:textId="77777777" w:rsidR="007B1321" w:rsidRDefault="007B1321" w:rsidP="00796059">
      <w:pPr>
        <w:pStyle w:val="BodyText"/>
        <w:spacing w:line="247" w:lineRule="auto"/>
        <w:ind w:right="194"/>
      </w:pPr>
    </w:p>
    <w:p w14:paraId="77452580" w14:textId="77777777" w:rsidR="00780842" w:rsidRDefault="00780842" w:rsidP="00780842">
      <w:pPr>
        <w:rPr>
          <w:b/>
          <w:bCs/>
          <w:sz w:val="24"/>
        </w:rPr>
      </w:pPr>
      <w:r w:rsidRPr="00971638">
        <w:rPr>
          <w:b/>
          <w:bCs/>
          <w:sz w:val="24"/>
        </w:rPr>
        <w:t>Why Choose Pathways?</w:t>
      </w:r>
    </w:p>
    <w:p w14:paraId="32BC8567" w14:textId="77777777" w:rsidR="00780842" w:rsidRPr="00971638" w:rsidRDefault="00780842" w:rsidP="00780842">
      <w:pPr>
        <w:rPr>
          <w:b/>
          <w:bCs/>
          <w:sz w:val="24"/>
        </w:rPr>
      </w:pPr>
    </w:p>
    <w:p w14:paraId="05569B76" w14:textId="77777777" w:rsidR="00780842" w:rsidRDefault="00780842" w:rsidP="00780842">
      <w:pPr>
        <w:rPr>
          <w:sz w:val="24"/>
        </w:rPr>
      </w:pPr>
      <w:r w:rsidRPr="00971638">
        <w:rPr>
          <w:sz w:val="24"/>
        </w:rPr>
        <w:t>We believe that happy, supported, fulfilled staff are key to delivering exceptional education. That’s why we offer:</w:t>
      </w:r>
    </w:p>
    <w:p w14:paraId="6696A594" w14:textId="77777777" w:rsidR="00780842" w:rsidRPr="00971638" w:rsidRDefault="00780842" w:rsidP="00780842">
      <w:pPr>
        <w:rPr>
          <w:sz w:val="24"/>
        </w:rPr>
      </w:pPr>
    </w:p>
    <w:p w14:paraId="0A8CD223" w14:textId="1A658878" w:rsidR="00780842" w:rsidRPr="00971638" w:rsidRDefault="00780842" w:rsidP="00780842">
      <w:pPr>
        <w:numPr>
          <w:ilvl w:val="0"/>
          <w:numId w:val="4"/>
        </w:numPr>
        <w:rPr>
          <w:sz w:val="24"/>
        </w:rPr>
      </w:pPr>
      <w:r w:rsidRPr="00971638">
        <w:rPr>
          <w:sz w:val="24"/>
        </w:rPr>
        <w:t xml:space="preserve">Dedicated time for team collaboration, ensuring </w:t>
      </w:r>
      <w:r w:rsidR="0054296D">
        <w:rPr>
          <w:sz w:val="24"/>
        </w:rPr>
        <w:t>each student receives a tailored</w:t>
      </w:r>
      <w:r w:rsidRPr="00971638">
        <w:rPr>
          <w:sz w:val="24"/>
        </w:rPr>
        <w:t xml:space="preserve"> approach to </w:t>
      </w:r>
      <w:r w:rsidR="0054296D">
        <w:rPr>
          <w:sz w:val="24"/>
        </w:rPr>
        <w:t>their</w:t>
      </w:r>
      <w:r w:rsidRPr="00971638">
        <w:rPr>
          <w:sz w:val="24"/>
        </w:rPr>
        <w:t xml:space="preserve"> unique needs.</w:t>
      </w:r>
    </w:p>
    <w:p w14:paraId="5766427C" w14:textId="77777777" w:rsidR="00780842" w:rsidRPr="00971638" w:rsidRDefault="00780842" w:rsidP="00780842">
      <w:pPr>
        <w:numPr>
          <w:ilvl w:val="0"/>
          <w:numId w:val="4"/>
        </w:numPr>
        <w:rPr>
          <w:sz w:val="24"/>
        </w:rPr>
      </w:pPr>
      <w:r w:rsidRPr="00971638">
        <w:rPr>
          <w:sz w:val="24"/>
        </w:rPr>
        <w:lastRenderedPageBreak/>
        <w:t>A strong commitment to your professional growth, with a comprehensive CPD programme and high-quality coaching.</w:t>
      </w:r>
    </w:p>
    <w:p w14:paraId="09116A9D" w14:textId="77777777" w:rsidR="00780842" w:rsidRPr="00971638" w:rsidRDefault="00780842" w:rsidP="00780842">
      <w:pPr>
        <w:numPr>
          <w:ilvl w:val="0"/>
          <w:numId w:val="4"/>
        </w:numPr>
        <w:rPr>
          <w:sz w:val="24"/>
        </w:rPr>
      </w:pPr>
      <w:r w:rsidRPr="00971638">
        <w:rPr>
          <w:sz w:val="24"/>
        </w:rPr>
        <w:t>A wellbeing-focused ethos, including events, support from a Wellbeing Governor, and an Employee Assistance Programme.</w:t>
      </w:r>
    </w:p>
    <w:p w14:paraId="7C33BB29" w14:textId="77777777" w:rsidR="00780842" w:rsidRPr="00971638" w:rsidRDefault="00780842" w:rsidP="00780842">
      <w:pPr>
        <w:numPr>
          <w:ilvl w:val="0"/>
          <w:numId w:val="4"/>
        </w:numPr>
        <w:rPr>
          <w:sz w:val="24"/>
        </w:rPr>
      </w:pPr>
      <w:r w:rsidRPr="00971638">
        <w:rPr>
          <w:sz w:val="24"/>
        </w:rPr>
        <w:t>Opportunities to work with like-minded professionals in other schools and settings, building a network of expertise.</w:t>
      </w:r>
    </w:p>
    <w:p w14:paraId="67A00196" w14:textId="77777777" w:rsidR="00780842" w:rsidRPr="00971638" w:rsidRDefault="00780842" w:rsidP="00780842">
      <w:pPr>
        <w:numPr>
          <w:ilvl w:val="0"/>
          <w:numId w:val="4"/>
        </w:numPr>
        <w:rPr>
          <w:sz w:val="24"/>
        </w:rPr>
      </w:pPr>
      <w:r w:rsidRPr="00971638">
        <w:rPr>
          <w:sz w:val="24"/>
        </w:rPr>
        <w:t>A personal Microsoft device to support your teaching and development.</w:t>
      </w:r>
    </w:p>
    <w:p w14:paraId="0069D4B4" w14:textId="77777777" w:rsidR="00780842" w:rsidRDefault="00780842" w:rsidP="00780842">
      <w:pPr>
        <w:numPr>
          <w:ilvl w:val="0"/>
          <w:numId w:val="4"/>
        </w:numPr>
        <w:rPr>
          <w:sz w:val="24"/>
        </w:rPr>
      </w:pPr>
      <w:r w:rsidRPr="00971638">
        <w:rPr>
          <w:sz w:val="24"/>
        </w:rPr>
        <w:t>A leadership team that’s approachable, values-driven, and dedicated to your success.</w:t>
      </w:r>
    </w:p>
    <w:p w14:paraId="77119E82" w14:textId="77777777" w:rsidR="00780842" w:rsidRDefault="00780842" w:rsidP="00780842">
      <w:pPr>
        <w:rPr>
          <w:sz w:val="24"/>
        </w:rPr>
      </w:pPr>
    </w:p>
    <w:p w14:paraId="79FAC601" w14:textId="77777777" w:rsidR="00780842" w:rsidRPr="00971638" w:rsidRDefault="00780842" w:rsidP="00780842">
      <w:pPr>
        <w:rPr>
          <w:sz w:val="24"/>
        </w:rPr>
      </w:pPr>
    </w:p>
    <w:p w14:paraId="248B086E" w14:textId="77777777" w:rsidR="00780842" w:rsidRDefault="00780842" w:rsidP="00780842">
      <w:pPr>
        <w:rPr>
          <w:sz w:val="24"/>
        </w:rPr>
      </w:pPr>
      <w:r w:rsidRPr="00971638">
        <w:rPr>
          <w:sz w:val="24"/>
        </w:rPr>
        <w:t>We are a values-based organisation, putting wellbeing at the heart of everything we do. You’ll be joining a team that not only values your contribution but actively invests in your personal and professional success.</w:t>
      </w:r>
    </w:p>
    <w:p w14:paraId="04CF2561" w14:textId="77777777" w:rsidR="00780842" w:rsidRPr="00971638" w:rsidRDefault="00780842" w:rsidP="00780842">
      <w:pPr>
        <w:rPr>
          <w:sz w:val="24"/>
        </w:rPr>
      </w:pPr>
    </w:p>
    <w:p w14:paraId="19D99D4F" w14:textId="77777777" w:rsidR="00780842" w:rsidRPr="002D749C" w:rsidRDefault="00780842" w:rsidP="00780842">
      <w:pPr>
        <w:rPr>
          <w:b/>
          <w:bCs/>
          <w:sz w:val="24"/>
        </w:rPr>
      </w:pPr>
      <w:r w:rsidRPr="00971638">
        <w:rPr>
          <w:b/>
          <w:bCs/>
          <w:sz w:val="24"/>
        </w:rPr>
        <w:t>Applications:</w:t>
      </w:r>
    </w:p>
    <w:p w14:paraId="4C749379" w14:textId="77777777" w:rsidR="00780842" w:rsidRPr="00971638" w:rsidRDefault="00780842" w:rsidP="00780842">
      <w:pPr>
        <w:rPr>
          <w:sz w:val="24"/>
        </w:rPr>
      </w:pPr>
    </w:p>
    <w:p w14:paraId="56B0FBC4" w14:textId="77777777" w:rsidR="00780842" w:rsidRDefault="00780842" w:rsidP="00780842">
      <w:pPr>
        <w:rPr>
          <w:sz w:val="24"/>
        </w:rPr>
      </w:pPr>
      <w:r w:rsidRPr="00971638">
        <w:rPr>
          <w:sz w:val="24"/>
        </w:rPr>
        <w:t>Safeguarding and Equal Opportunities</w:t>
      </w:r>
    </w:p>
    <w:p w14:paraId="5EB7844A" w14:textId="77777777" w:rsidR="00780842" w:rsidRPr="00971638" w:rsidRDefault="00780842" w:rsidP="00780842">
      <w:pPr>
        <w:rPr>
          <w:sz w:val="24"/>
        </w:rPr>
      </w:pPr>
    </w:p>
    <w:p w14:paraId="415AEEEA" w14:textId="77777777" w:rsidR="00780842" w:rsidRDefault="00780842" w:rsidP="00780842">
      <w:pPr>
        <w:rPr>
          <w:sz w:val="24"/>
        </w:rPr>
      </w:pPr>
      <w:r w:rsidRPr="00971638">
        <w:rPr>
          <w:sz w:val="24"/>
        </w:rPr>
        <w:t>Pathways Education is committed to safeguarding, inclusive practice, and equal opportunities. All job offers are subject to an enhanced DBS check and satisfactory references.</w:t>
      </w:r>
    </w:p>
    <w:p w14:paraId="588C4D4A" w14:textId="77777777" w:rsidR="00780842" w:rsidRPr="00971638" w:rsidRDefault="00780842" w:rsidP="00780842">
      <w:pPr>
        <w:rPr>
          <w:sz w:val="24"/>
        </w:rPr>
      </w:pPr>
    </w:p>
    <w:p w14:paraId="197DF843" w14:textId="77777777" w:rsidR="00780842" w:rsidRDefault="00780842" w:rsidP="00780842">
      <w:pPr>
        <w:rPr>
          <w:sz w:val="24"/>
        </w:rPr>
      </w:pPr>
      <w:r w:rsidRPr="00971638">
        <w:rPr>
          <w:sz w:val="24"/>
        </w:rPr>
        <w:t xml:space="preserve">For further details, please contact our Headteacher, Michael Vincent: </w:t>
      </w:r>
      <w:hyperlink r:id="rId9" w:history="1">
        <w:r w:rsidRPr="00971638">
          <w:rPr>
            <w:rStyle w:val="Hyperlink"/>
            <w:sz w:val="24"/>
          </w:rPr>
          <w:t>office@pathways-ed.org</w:t>
        </w:r>
      </w:hyperlink>
      <w:r w:rsidRPr="00971638">
        <w:rPr>
          <w:sz w:val="24"/>
        </w:rPr>
        <w:t>.</w:t>
      </w:r>
    </w:p>
    <w:p w14:paraId="10A9D6CB" w14:textId="77777777" w:rsidR="00780842" w:rsidRPr="00971638" w:rsidRDefault="00780842" w:rsidP="00780842">
      <w:pPr>
        <w:rPr>
          <w:sz w:val="24"/>
        </w:rPr>
      </w:pPr>
    </w:p>
    <w:p w14:paraId="5EA1E2EA" w14:textId="1A64FCE8" w:rsidR="00780842" w:rsidRDefault="00780842" w:rsidP="00780842">
      <w:r w:rsidRPr="00971638">
        <w:rPr>
          <w:sz w:val="24"/>
        </w:rPr>
        <w:t xml:space="preserve">We strongly encourage visits to the school. To arrange a visit or request an application pack, please contact our School </w:t>
      </w:r>
      <w:r w:rsidR="00C31408">
        <w:rPr>
          <w:sz w:val="24"/>
        </w:rPr>
        <w:t xml:space="preserve">Administrator Ellie Thackway </w:t>
      </w:r>
      <w:hyperlink r:id="rId10" w:history="1">
        <w:r w:rsidR="00C31408" w:rsidRPr="009E7B6E">
          <w:rPr>
            <w:rStyle w:val="Hyperlink"/>
            <w:sz w:val="24"/>
          </w:rPr>
          <w:t>ellie.thackway@pathways-ed.org</w:t>
        </w:r>
      </w:hyperlink>
      <w:r w:rsidR="00C31408">
        <w:rPr>
          <w:sz w:val="24"/>
        </w:rPr>
        <w:t xml:space="preserve"> </w:t>
      </w:r>
    </w:p>
    <w:p w14:paraId="195737E2" w14:textId="4E60FC3C" w:rsidR="00C923A1" w:rsidRDefault="00C923A1" w:rsidP="00780842">
      <w:pPr>
        <w:pStyle w:val="BodyText"/>
        <w:spacing w:before="52"/>
      </w:pPr>
    </w:p>
    <w:sectPr w:rsidR="00C923A1">
      <w:pgSz w:w="11910" w:h="16840"/>
      <w:pgMar w:top="940" w:right="15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0B7B"/>
    <w:multiLevelType w:val="multilevel"/>
    <w:tmpl w:val="42567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2777A"/>
    <w:multiLevelType w:val="hybridMultilevel"/>
    <w:tmpl w:val="BFCEF566"/>
    <w:lvl w:ilvl="0" w:tplc="F2B6EE8A">
      <w:numFmt w:val="bullet"/>
      <w:lvlText w:val="●"/>
      <w:lvlJc w:val="left"/>
      <w:pPr>
        <w:ind w:left="840" w:hanging="723"/>
      </w:pPr>
      <w:rPr>
        <w:rFonts w:ascii="Calibri" w:eastAsia="Calibri" w:hAnsi="Calibri" w:cs="Calibri" w:hint="default"/>
        <w:b w:val="0"/>
        <w:bCs w:val="0"/>
        <w:i w:val="0"/>
        <w:iCs w:val="0"/>
        <w:w w:val="100"/>
        <w:sz w:val="24"/>
        <w:szCs w:val="24"/>
        <w:lang w:val="en-GB" w:eastAsia="en-US" w:bidi="ar-SA"/>
      </w:rPr>
    </w:lvl>
    <w:lvl w:ilvl="1" w:tplc="C5D2A32A">
      <w:numFmt w:val="bullet"/>
      <w:lvlText w:val="•"/>
      <w:lvlJc w:val="left"/>
      <w:pPr>
        <w:ind w:left="1648" w:hanging="723"/>
      </w:pPr>
      <w:rPr>
        <w:rFonts w:hint="default"/>
        <w:lang w:val="en-GB" w:eastAsia="en-US" w:bidi="ar-SA"/>
      </w:rPr>
    </w:lvl>
    <w:lvl w:ilvl="2" w:tplc="136EDC68">
      <w:numFmt w:val="bullet"/>
      <w:lvlText w:val="•"/>
      <w:lvlJc w:val="left"/>
      <w:pPr>
        <w:ind w:left="2457" w:hanging="723"/>
      </w:pPr>
      <w:rPr>
        <w:rFonts w:hint="default"/>
        <w:lang w:val="en-GB" w:eastAsia="en-US" w:bidi="ar-SA"/>
      </w:rPr>
    </w:lvl>
    <w:lvl w:ilvl="3" w:tplc="419EDB62">
      <w:numFmt w:val="bullet"/>
      <w:lvlText w:val="•"/>
      <w:lvlJc w:val="left"/>
      <w:pPr>
        <w:ind w:left="3265" w:hanging="723"/>
      </w:pPr>
      <w:rPr>
        <w:rFonts w:hint="default"/>
        <w:lang w:val="en-GB" w:eastAsia="en-US" w:bidi="ar-SA"/>
      </w:rPr>
    </w:lvl>
    <w:lvl w:ilvl="4" w:tplc="F2F6852E">
      <w:numFmt w:val="bullet"/>
      <w:lvlText w:val="•"/>
      <w:lvlJc w:val="left"/>
      <w:pPr>
        <w:ind w:left="4074" w:hanging="723"/>
      </w:pPr>
      <w:rPr>
        <w:rFonts w:hint="default"/>
        <w:lang w:val="en-GB" w:eastAsia="en-US" w:bidi="ar-SA"/>
      </w:rPr>
    </w:lvl>
    <w:lvl w:ilvl="5" w:tplc="AEF43D0A">
      <w:numFmt w:val="bullet"/>
      <w:lvlText w:val="•"/>
      <w:lvlJc w:val="left"/>
      <w:pPr>
        <w:ind w:left="4883" w:hanging="723"/>
      </w:pPr>
      <w:rPr>
        <w:rFonts w:hint="default"/>
        <w:lang w:val="en-GB" w:eastAsia="en-US" w:bidi="ar-SA"/>
      </w:rPr>
    </w:lvl>
    <w:lvl w:ilvl="6" w:tplc="023AEDBA">
      <w:numFmt w:val="bullet"/>
      <w:lvlText w:val="•"/>
      <w:lvlJc w:val="left"/>
      <w:pPr>
        <w:ind w:left="5691" w:hanging="723"/>
      </w:pPr>
      <w:rPr>
        <w:rFonts w:hint="default"/>
        <w:lang w:val="en-GB" w:eastAsia="en-US" w:bidi="ar-SA"/>
      </w:rPr>
    </w:lvl>
    <w:lvl w:ilvl="7" w:tplc="7716FCD0">
      <w:numFmt w:val="bullet"/>
      <w:lvlText w:val="•"/>
      <w:lvlJc w:val="left"/>
      <w:pPr>
        <w:ind w:left="6500" w:hanging="723"/>
      </w:pPr>
      <w:rPr>
        <w:rFonts w:hint="default"/>
        <w:lang w:val="en-GB" w:eastAsia="en-US" w:bidi="ar-SA"/>
      </w:rPr>
    </w:lvl>
    <w:lvl w:ilvl="8" w:tplc="851C1842">
      <w:numFmt w:val="bullet"/>
      <w:lvlText w:val="•"/>
      <w:lvlJc w:val="left"/>
      <w:pPr>
        <w:ind w:left="7309" w:hanging="723"/>
      </w:pPr>
      <w:rPr>
        <w:rFonts w:hint="default"/>
        <w:lang w:val="en-GB" w:eastAsia="en-US" w:bidi="ar-SA"/>
      </w:rPr>
    </w:lvl>
  </w:abstractNum>
  <w:abstractNum w:abstractNumId="2" w15:restartNumberingAfterBreak="0">
    <w:nsid w:val="5B0F1982"/>
    <w:multiLevelType w:val="multilevel"/>
    <w:tmpl w:val="6EAC5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C36F0"/>
    <w:multiLevelType w:val="multilevel"/>
    <w:tmpl w:val="A068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8136925">
    <w:abstractNumId w:val="1"/>
  </w:num>
  <w:num w:numId="2" w16cid:durableId="1070469532">
    <w:abstractNumId w:val="0"/>
  </w:num>
  <w:num w:numId="3" w16cid:durableId="1644196622">
    <w:abstractNumId w:val="2"/>
  </w:num>
  <w:num w:numId="4" w16cid:durableId="129494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A1"/>
    <w:rsid w:val="0003022F"/>
    <w:rsid w:val="00031DE4"/>
    <w:rsid w:val="00034B60"/>
    <w:rsid w:val="000C251F"/>
    <w:rsid w:val="000D6396"/>
    <w:rsid w:val="000F06A7"/>
    <w:rsid w:val="00100D87"/>
    <w:rsid w:val="001012A0"/>
    <w:rsid w:val="00106DD7"/>
    <w:rsid w:val="00130A56"/>
    <w:rsid w:val="0014469E"/>
    <w:rsid w:val="0014561E"/>
    <w:rsid w:val="001464AF"/>
    <w:rsid w:val="00166C66"/>
    <w:rsid w:val="001A519E"/>
    <w:rsid w:val="001B7291"/>
    <w:rsid w:val="002542E2"/>
    <w:rsid w:val="002A0983"/>
    <w:rsid w:val="002A531D"/>
    <w:rsid w:val="002B7F66"/>
    <w:rsid w:val="00303659"/>
    <w:rsid w:val="003330F3"/>
    <w:rsid w:val="00360AF5"/>
    <w:rsid w:val="00365059"/>
    <w:rsid w:val="003A1672"/>
    <w:rsid w:val="003B4648"/>
    <w:rsid w:val="003D4ACE"/>
    <w:rsid w:val="00432967"/>
    <w:rsid w:val="00486171"/>
    <w:rsid w:val="004C7BF0"/>
    <w:rsid w:val="004D0379"/>
    <w:rsid w:val="004F53BC"/>
    <w:rsid w:val="00503C29"/>
    <w:rsid w:val="00515C68"/>
    <w:rsid w:val="00526D2B"/>
    <w:rsid w:val="00535985"/>
    <w:rsid w:val="0054296D"/>
    <w:rsid w:val="00550F39"/>
    <w:rsid w:val="005626F1"/>
    <w:rsid w:val="005917A8"/>
    <w:rsid w:val="005F024D"/>
    <w:rsid w:val="00605176"/>
    <w:rsid w:val="00667D67"/>
    <w:rsid w:val="006E733E"/>
    <w:rsid w:val="006F2208"/>
    <w:rsid w:val="006F2726"/>
    <w:rsid w:val="006F4AB3"/>
    <w:rsid w:val="00726074"/>
    <w:rsid w:val="00757EB0"/>
    <w:rsid w:val="007772A6"/>
    <w:rsid w:val="00780842"/>
    <w:rsid w:val="007928B6"/>
    <w:rsid w:val="00796059"/>
    <w:rsid w:val="007B1321"/>
    <w:rsid w:val="007D4803"/>
    <w:rsid w:val="00835D45"/>
    <w:rsid w:val="00871278"/>
    <w:rsid w:val="00897CE2"/>
    <w:rsid w:val="008A67EA"/>
    <w:rsid w:val="008B3D2F"/>
    <w:rsid w:val="008C5DE9"/>
    <w:rsid w:val="008D40AE"/>
    <w:rsid w:val="00940B41"/>
    <w:rsid w:val="00941930"/>
    <w:rsid w:val="009802B9"/>
    <w:rsid w:val="00982C58"/>
    <w:rsid w:val="00997D41"/>
    <w:rsid w:val="009B7C5F"/>
    <w:rsid w:val="00A11CA5"/>
    <w:rsid w:val="00A30DB0"/>
    <w:rsid w:val="00A44A72"/>
    <w:rsid w:val="00A736F5"/>
    <w:rsid w:val="00AC7345"/>
    <w:rsid w:val="00AD784F"/>
    <w:rsid w:val="00B10F00"/>
    <w:rsid w:val="00B135E7"/>
    <w:rsid w:val="00B63CF3"/>
    <w:rsid w:val="00BC4628"/>
    <w:rsid w:val="00C31408"/>
    <w:rsid w:val="00C923A1"/>
    <w:rsid w:val="00D03CE4"/>
    <w:rsid w:val="00D75895"/>
    <w:rsid w:val="00D852D7"/>
    <w:rsid w:val="00DC5FE2"/>
    <w:rsid w:val="00E41AC0"/>
    <w:rsid w:val="00E91562"/>
    <w:rsid w:val="00F407E3"/>
    <w:rsid w:val="00F51362"/>
    <w:rsid w:val="00F64B24"/>
    <w:rsid w:val="00FE4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37C0"/>
  <w15:docId w15:val="{7497CC0E-B88A-439C-9E43-525666BB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70"/>
      <w:ind w:left="118"/>
    </w:pPr>
    <w:rPr>
      <w:b/>
      <w:bCs/>
      <w:sz w:val="24"/>
      <w:szCs w:val="24"/>
    </w:rPr>
  </w:style>
  <w:style w:type="paragraph" w:styleId="ListParagraph">
    <w:name w:val="List Paragraph"/>
    <w:basedOn w:val="Normal"/>
    <w:uiPriority w:val="1"/>
    <w:qFormat/>
    <w:pPr>
      <w:spacing w:before="10"/>
      <w:ind w:left="840" w:hanging="72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4628"/>
    <w:rPr>
      <w:color w:val="0000FF" w:themeColor="hyperlink"/>
      <w:u w:val="single"/>
    </w:rPr>
  </w:style>
  <w:style w:type="character" w:styleId="UnresolvedMention">
    <w:name w:val="Unresolved Mention"/>
    <w:basedOn w:val="DefaultParagraphFont"/>
    <w:uiPriority w:val="99"/>
    <w:semiHidden/>
    <w:unhideWhenUsed/>
    <w:rsid w:val="00BC4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llie.thackway@pathways-ed.org" TargetMode="External"/><Relationship Id="rId4" Type="http://schemas.openxmlformats.org/officeDocument/2006/relationships/numbering" Target="numbering.xml"/><Relationship Id="rId9" Type="http://schemas.openxmlformats.org/officeDocument/2006/relationships/hyperlink" Target="mailto:office@pathways-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B65731B3C53449B0108B42B8F9CB2" ma:contentTypeVersion="4" ma:contentTypeDescription="Create a new document." ma:contentTypeScope="" ma:versionID="a9c2855be870243190db85bc991314cf">
  <xsd:schema xmlns:xsd="http://www.w3.org/2001/XMLSchema" xmlns:xs="http://www.w3.org/2001/XMLSchema" xmlns:p="http://schemas.microsoft.com/office/2006/metadata/properties" xmlns:ns2="8fb66da3-5b5b-439f-b028-10cf11eb4600" targetNamespace="http://schemas.microsoft.com/office/2006/metadata/properties" ma:root="true" ma:fieldsID="0df16f364213f80abf9eabcc73fdf733" ns2:_="">
    <xsd:import namespace="8fb66da3-5b5b-439f-b028-10cf11eb46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66da3-5b5b-439f-b028-10cf11eb4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C6C9D-0F6D-4ABA-92E0-2A9C838BC650}">
  <ds:schemaRefs>
    <ds:schemaRef ds:uri="http://schemas.microsoft.com/sharepoint/v3/contenttype/forms"/>
  </ds:schemaRefs>
</ds:datastoreItem>
</file>

<file path=customXml/itemProps2.xml><?xml version="1.0" encoding="utf-8"?>
<ds:datastoreItem xmlns:ds="http://schemas.openxmlformats.org/officeDocument/2006/customXml" ds:itemID="{385DBF88-FD45-4772-9F04-2F909562E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66da3-5b5b-439f-b028-10cf11eb4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50BF1-1304-4D1B-B336-F3C0FCFC9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Ellie Thackway</cp:lastModifiedBy>
  <cp:revision>28</cp:revision>
  <cp:lastPrinted>2022-03-21T15:29:00Z</cp:lastPrinted>
  <dcterms:created xsi:type="dcterms:W3CDTF">2024-12-09T10:18:00Z</dcterms:created>
  <dcterms:modified xsi:type="dcterms:W3CDTF">2025-01-14T12:36:00Z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for Microsoft 365</vt:lpwstr>
  </property>
  <property fmtid="{D5CDD505-2E9C-101B-9397-08002B2CF9AE}" pid="4" name="LastSaved">
    <vt:filetime>2022-02-04T00:00:00Z</vt:filetime>
  </property>
  <property fmtid="{D5CDD505-2E9C-101B-9397-08002B2CF9AE}" pid="5" name="MediaServiceImageTags">
    <vt:lpwstr/>
  </property>
  <property fmtid="{D5CDD505-2E9C-101B-9397-08002B2CF9AE}" pid="6" name="ContentTypeId">
    <vt:lpwstr>0x010100C93B65731B3C53449B0108B42B8F9CB2</vt:lpwstr>
  </property>
</Properties>
</file>